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E006" w14:textId="77777777" w:rsidR="00A137DD" w:rsidRPr="002861B2" w:rsidRDefault="00BA7D3D">
      <w:pPr>
        <w:spacing w:before="240" w:after="240" w:line="276" w:lineRule="auto"/>
        <w:jc w:val="center"/>
        <w:rPr>
          <w:rFonts w:ascii="Favorit Pro Light" w:eastAsia="Times New Roman" w:hAnsi="Favorit Pro Light" w:cs="Times New Roman"/>
          <w:b/>
          <w:color w:val="181818"/>
          <w:sz w:val="24"/>
          <w:szCs w:val="24"/>
        </w:rPr>
      </w:pPr>
      <w:r w:rsidRPr="002861B2">
        <w:rPr>
          <w:rFonts w:ascii="Favorit Pro Light" w:eastAsia="Times New Roman" w:hAnsi="Favorit Pro Light" w:cs="Times New Roman"/>
          <w:b/>
          <w:color w:val="181818"/>
          <w:sz w:val="24"/>
          <w:szCs w:val="24"/>
        </w:rPr>
        <w:t xml:space="preserve">Российское общество «Знание» открывает двери театров по всей стране для молодежи  </w:t>
      </w:r>
    </w:p>
    <w:p w14:paraId="16D94915" w14:textId="77777777" w:rsidR="00A137DD" w:rsidRPr="002861B2" w:rsidRDefault="00BA7D3D">
      <w:pPr>
        <w:spacing w:before="240" w:after="240" w:line="276" w:lineRule="auto"/>
        <w:jc w:val="both"/>
        <w:rPr>
          <w:rFonts w:ascii="Favorit Pro Light" w:eastAsia="Times New Roman" w:hAnsi="Favorit Pro Light" w:cs="Times New Roman"/>
          <w:b/>
          <w:sz w:val="24"/>
          <w:szCs w:val="24"/>
        </w:rPr>
      </w:pPr>
      <w:r w:rsidRPr="002861B2">
        <w:rPr>
          <w:rFonts w:ascii="Favorit Pro Light" w:eastAsia="Times New Roman" w:hAnsi="Favorit Pro Light" w:cs="Times New Roman"/>
          <w:b/>
          <w:sz w:val="24"/>
          <w:szCs w:val="24"/>
        </w:rPr>
        <w:t xml:space="preserve">Всероссийский проект </w:t>
      </w:r>
      <w:proofErr w:type="spellStart"/>
      <w:r w:rsidRPr="002861B2">
        <w:rPr>
          <w:rFonts w:ascii="Favorit Pro Light" w:eastAsia="Times New Roman" w:hAnsi="Favorit Pro Light" w:cs="Times New Roman"/>
          <w:b/>
          <w:sz w:val="24"/>
          <w:szCs w:val="24"/>
        </w:rPr>
        <w:t>Знание.Театр</w:t>
      </w:r>
      <w:proofErr w:type="spellEnd"/>
      <w:r w:rsidRPr="002861B2">
        <w:rPr>
          <w:rFonts w:ascii="Favorit Pro Light" w:eastAsia="Times New Roman" w:hAnsi="Favorit Pro Light" w:cs="Times New Roman"/>
          <w:b/>
          <w:sz w:val="24"/>
          <w:szCs w:val="24"/>
        </w:rPr>
        <w:t xml:space="preserve"> Общества «Знание» вновь запускает просветительскую акцию. В рамках нее у тысячи молодых людей — по</w:t>
      </w:r>
      <w:bookmarkStart w:id="0" w:name="_GoBack"/>
      <w:bookmarkEnd w:id="0"/>
      <w:r w:rsidRPr="002861B2">
        <w:rPr>
          <w:rFonts w:ascii="Favorit Pro Light" w:eastAsia="Times New Roman" w:hAnsi="Favorit Pro Light" w:cs="Times New Roman"/>
          <w:b/>
          <w:sz w:val="24"/>
          <w:szCs w:val="24"/>
        </w:rPr>
        <w:t xml:space="preserve">клонников театрального искусства — появится шанс не только побывать в закулисье своего любимого театра, но и пообщаться с режиссерами, актерами и педагогами. Благодаря этому ребята узнают об истории театрального искусства в нашей стране, его достижениях и перспективах, а также из первых уст услышат о тонкостях творческой профессии. Для театров и лекторов участие в акции — возможность заявить о себе, привлечь новую аудиторию и приобщить подрастающее поколение к традициям отечественного театрального дела. В течение  двух с половиной месяцев состоятся более 300 мастер-классов, экскурсий, дискуссий и круглых столов, семинаров и презентаций. Акция охватит около 100 театров России, в качестве площадок также будут задействованы Дома культуры, музеи и креативные пространства.  </w:t>
      </w:r>
    </w:p>
    <w:p w14:paraId="28D56AB2" w14:textId="56933967" w:rsidR="00A137DD" w:rsidRPr="002861B2" w:rsidRDefault="00BA7D3D">
      <w:pPr>
        <w:spacing w:line="276" w:lineRule="auto"/>
        <w:jc w:val="both"/>
        <w:rPr>
          <w:rFonts w:ascii="Favorit Pro Light" w:eastAsia="Times New Roman" w:hAnsi="Favorit Pro Light" w:cs="Times New Roman"/>
          <w:sz w:val="24"/>
          <w:szCs w:val="24"/>
        </w:rPr>
      </w:pPr>
      <w:r w:rsidRPr="002861B2">
        <w:rPr>
          <w:rFonts w:ascii="Favorit Pro Light" w:eastAsia="Times New Roman" w:hAnsi="Favorit Pro Light" w:cs="Times New Roman"/>
          <w:sz w:val="24"/>
          <w:szCs w:val="24"/>
        </w:rPr>
        <w:t xml:space="preserve">Мероприятия в рамках акции </w:t>
      </w:r>
      <w:proofErr w:type="spellStart"/>
      <w:r w:rsidRPr="002861B2">
        <w:rPr>
          <w:rFonts w:ascii="Favorit Pro Light" w:eastAsia="Times New Roman" w:hAnsi="Favorit Pro Light" w:cs="Times New Roman"/>
          <w:sz w:val="24"/>
          <w:szCs w:val="24"/>
        </w:rPr>
        <w:t>Знание.Театр</w:t>
      </w:r>
      <w:proofErr w:type="spellEnd"/>
      <w:r w:rsidRPr="002861B2">
        <w:rPr>
          <w:rFonts w:ascii="Favorit Pro Light" w:eastAsia="Times New Roman" w:hAnsi="Favorit Pro Light" w:cs="Times New Roman"/>
          <w:sz w:val="24"/>
          <w:szCs w:val="24"/>
        </w:rPr>
        <w:t xml:space="preserve"> пройдут с 28 сентября по 15 декабря. Присоединиться к акции может любой специалист из театральной сферы: для этого лекторам необходимо зарегистрироваться на </w:t>
      </w:r>
      <w:hyperlink r:id="rId6">
        <w:r w:rsidRPr="002861B2">
          <w:rPr>
            <w:rFonts w:ascii="Favorit Pro Light" w:eastAsia="Times New Roman" w:hAnsi="Favorit Pro Light" w:cs="Times New Roman"/>
            <w:color w:val="1155CC"/>
            <w:sz w:val="24"/>
            <w:szCs w:val="24"/>
            <w:u w:val="single"/>
          </w:rPr>
          <w:t xml:space="preserve">сайте проекта </w:t>
        </w:r>
        <w:proofErr w:type="spellStart"/>
        <w:r w:rsidRPr="002861B2">
          <w:rPr>
            <w:rFonts w:ascii="Favorit Pro Light" w:eastAsia="Times New Roman" w:hAnsi="Favorit Pro Light" w:cs="Times New Roman"/>
            <w:color w:val="1155CC"/>
            <w:sz w:val="24"/>
            <w:szCs w:val="24"/>
            <w:u w:val="single"/>
          </w:rPr>
          <w:t>Знание.Театр</w:t>
        </w:r>
        <w:proofErr w:type="spellEnd"/>
      </w:hyperlink>
      <w:r w:rsidRPr="002861B2">
        <w:rPr>
          <w:rFonts w:ascii="Favorit Pro Light" w:eastAsia="Times New Roman" w:hAnsi="Favorit Pro Light" w:cs="Times New Roman"/>
          <w:sz w:val="24"/>
          <w:szCs w:val="24"/>
        </w:rPr>
        <w:t xml:space="preserve">. Там же все желающие посетить экскурсии, лекции и встречи в своем городе могут отслеживать расписание и регистрироваться на мероприятия. </w:t>
      </w:r>
    </w:p>
    <w:p w14:paraId="1E6AEDC2" w14:textId="77777777" w:rsidR="00A137DD" w:rsidRPr="002861B2" w:rsidRDefault="00BA7D3D">
      <w:pPr>
        <w:spacing w:line="276" w:lineRule="auto"/>
        <w:jc w:val="both"/>
        <w:rPr>
          <w:rFonts w:ascii="Favorit Pro Light" w:eastAsia="Times New Roman" w:hAnsi="Favorit Pro Light" w:cs="Times New Roman"/>
          <w:sz w:val="24"/>
          <w:szCs w:val="24"/>
        </w:rPr>
      </w:pPr>
      <w:r w:rsidRPr="002861B2">
        <w:rPr>
          <w:rFonts w:ascii="Favorit Pro Light" w:eastAsia="Times New Roman" w:hAnsi="Favorit Pro Light" w:cs="Times New Roman"/>
          <w:i/>
          <w:sz w:val="24"/>
          <w:szCs w:val="24"/>
        </w:rPr>
        <w:t>«</w:t>
      </w:r>
      <w:r w:rsidRPr="0038511A">
        <w:rPr>
          <w:rFonts w:ascii="Favorit Pro Light" w:eastAsia="Times New Roman" w:hAnsi="Favorit Pro Light" w:cs="Times New Roman"/>
          <w:sz w:val="24"/>
          <w:szCs w:val="24"/>
        </w:rPr>
        <w:t>Я рад сообщить, что в этом году Общество "Знание" вновь проведет просветительскую театральную акцию. Причем в этот раз она станет еще масштабнее: в ней смогут принять участие ребята из новых регионов. Это поможет им побольше узнать о родной культуре и проникнуться ее традициями. К тому же провести мероприятие в своем регионе можно будет не только в стенах театра, но и в образовательных организациях или на различных культурных площадках. Это позволит сделать акцию доступной, в том числе для жителей небольших населенных пунктов, и приобщит к участию еще больше людей, любящих театр</w:t>
      </w:r>
      <w:r w:rsidRPr="002861B2">
        <w:rPr>
          <w:rFonts w:ascii="Favorit Pro Light" w:eastAsia="Times New Roman" w:hAnsi="Favorit Pro Light" w:cs="Times New Roman"/>
          <w:i/>
          <w:sz w:val="24"/>
          <w:szCs w:val="24"/>
        </w:rPr>
        <w:t xml:space="preserve">», — </w:t>
      </w:r>
      <w:r w:rsidRPr="002861B2">
        <w:rPr>
          <w:rFonts w:ascii="Favorit Pro Light" w:eastAsia="Times New Roman" w:hAnsi="Favorit Pro Light" w:cs="Times New Roman"/>
          <w:sz w:val="24"/>
          <w:szCs w:val="24"/>
        </w:rPr>
        <w:t xml:space="preserve">прокомментировал генеральный директор Российского общества «Знание» </w:t>
      </w:r>
      <w:r w:rsidRPr="002861B2">
        <w:rPr>
          <w:rFonts w:ascii="Favorit Pro Light" w:eastAsia="Times New Roman" w:hAnsi="Favorit Pro Light" w:cs="Times New Roman"/>
          <w:b/>
          <w:sz w:val="24"/>
          <w:szCs w:val="24"/>
        </w:rPr>
        <w:t xml:space="preserve">Максим </w:t>
      </w:r>
      <w:proofErr w:type="spellStart"/>
      <w:r w:rsidRPr="002861B2">
        <w:rPr>
          <w:rFonts w:ascii="Favorit Pro Light" w:eastAsia="Times New Roman" w:hAnsi="Favorit Pro Light" w:cs="Times New Roman"/>
          <w:b/>
          <w:sz w:val="24"/>
          <w:szCs w:val="24"/>
        </w:rPr>
        <w:t>Древаль</w:t>
      </w:r>
      <w:proofErr w:type="spellEnd"/>
      <w:r w:rsidRPr="002861B2">
        <w:rPr>
          <w:rFonts w:ascii="Favorit Pro Light" w:eastAsia="Times New Roman" w:hAnsi="Favorit Pro Light" w:cs="Times New Roman"/>
          <w:sz w:val="24"/>
          <w:szCs w:val="24"/>
        </w:rPr>
        <w:t>.</w:t>
      </w:r>
    </w:p>
    <w:p w14:paraId="072FDCB5" w14:textId="77777777" w:rsidR="00A137DD" w:rsidRPr="002861B2" w:rsidRDefault="00BA7D3D">
      <w:pPr>
        <w:spacing w:line="276" w:lineRule="auto"/>
        <w:jc w:val="both"/>
        <w:rPr>
          <w:rFonts w:ascii="Favorit Pro Light" w:eastAsia="Times New Roman" w:hAnsi="Favorit Pro Light" w:cs="Times New Roman"/>
          <w:color w:val="1A1A1A"/>
          <w:sz w:val="24"/>
          <w:szCs w:val="24"/>
        </w:rPr>
      </w:pPr>
      <w:r w:rsidRPr="002861B2">
        <w:rPr>
          <w:rFonts w:ascii="Favorit Pro Light" w:eastAsia="Times New Roman" w:hAnsi="Favorit Pro Light" w:cs="Times New Roman"/>
          <w:sz w:val="24"/>
          <w:szCs w:val="24"/>
        </w:rPr>
        <w:t>Лекторы акции поделятся своими знаниями и профессиональным опытом по различным тематикам: «Российский театр будущего» (все о новейших достижениях театральной сферы, о потенциале ее развития и планах на будущие сезоны), «Театральные легенды» (истории и мифы, которые хранятся в театрах и передаются из уст в уста), «Театр — культурное наследие» (уникальные и самобытные театральные пространства России), «</w:t>
      </w:r>
      <w:r w:rsidRPr="002861B2">
        <w:rPr>
          <w:rFonts w:ascii="Favorit Pro Light" w:eastAsia="Times New Roman" w:hAnsi="Favorit Pro Light" w:cs="Times New Roman"/>
          <w:color w:val="1A1A1A"/>
          <w:sz w:val="24"/>
          <w:szCs w:val="24"/>
        </w:rPr>
        <w:t>Театр в лицах</w:t>
      </w:r>
      <w:r w:rsidRPr="002861B2">
        <w:rPr>
          <w:rFonts w:ascii="Favorit Pro Light" w:eastAsia="Times New Roman" w:hAnsi="Favorit Pro Light" w:cs="Times New Roman"/>
          <w:sz w:val="24"/>
          <w:szCs w:val="24"/>
        </w:rPr>
        <w:t>»</w:t>
      </w:r>
      <w:r w:rsidRPr="002861B2">
        <w:rPr>
          <w:rFonts w:ascii="Favorit Pro Light" w:eastAsia="Times New Roman" w:hAnsi="Favorit Pro Light" w:cs="Times New Roman"/>
          <w:color w:val="1A1A1A"/>
          <w:sz w:val="24"/>
          <w:szCs w:val="24"/>
        </w:rPr>
        <w:t xml:space="preserve"> (творческие беседы с российскими деятелями культуры и искусства, раскрывающие особенности </w:t>
      </w:r>
      <w:r w:rsidRPr="002861B2">
        <w:rPr>
          <w:rFonts w:ascii="Favorit Pro Light" w:eastAsia="Times New Roman" w:hAnsi="Favorit Pro Light" w:cs="Times New Roman"/>
          <w:color w:val="1A1A1A"/>
          <w:sz w:val="24"/>
          <w:szCs w:val="24"/>
        </w:rPr>
        <w:lastRenderedPageBreak/>
        <w:t xml:space="preserve">профессии), </w:t>
      </w:r>
      <w:r w:rsidRPr="002861B2">
        <w:rPr>
          <w:rFonts w:ascii="Favorit Pro Light" w:eastAsia="Times New Roman" w:hAnsi="Favorit Pro Light" w:cs="Times New Roman"/>
          <w:sz w:val="24"/>
          <w:szCs w:val="24"/>
        </w:rPr>
        <w:t>«</w:t>
      </w:r>
      <w:r w:rsidRPr="002861B2">
        <w:rPr>
          <w:rFonts w:ascii="Favorit Pro Light" w:eastAsia="Times New Roman" w:hAnsi="Favorit Pro Light" w:cs="Times New Roman"/>
          <w:color w:val="1A1A1A"/>
          <w:sz w:val="24"/>
          <w:szCs w:val="24"/>
        </w:rPr>
        <w:t>Жанры театрального искусства</w:t>
      </w:r>
      <w:r w:rsidRPr="002861B2">
        <w:rPr>
          <w:rFonts w:ascii="Favorit Pro Light" w:eastAsia="Times New Roman" w:hAnsi="Favorit Pro Light" w:cs="Times New Roman"/>
          <w:sz w:val="24"/>
          <w:szCs w:val="24"/>
        </w:rPr>
        <w:t>»</w:t>
      </w:r>
      <w:r w:rsidRPr="002861B2">
        <w:rPr>
          <w:rFonts w:ascii="Favorit Pro Light" w:eastAsia="Times New Roman" w:hAnsi="Favorit Pro Light" w:cs="Times New Roman"/>
          <w:color w:val="1A1A1A"/>
          <w:sz w:val="24"/>
          <w:szCs w:val="24"/>
        </w:rPr>
        <w:t xml:space="preserve">, </w:t>
      </w:r>
      <w:r w:rsidRPr="002861B2">
        <w:rPr>
          <w:rFonts w:ascii="Favorit Pro Light" w:eastAsia="Times New Roman" w:hAnsi="Favorit Pro Light" w:cs="Times New Roman"/>
          <w:sz w:val="24"/>
          <w:szCs w:val="24"/>
        </w:rPr>
        <w:t>«</w:t>
      </w:r>
      <w:r w:rsidRPr="002861B2">
        <w:rPr>
          <w:rFonts w:ascii="Favorit Pro Light" w:eastAsia="Times New Roman" w:hAnsi="Favorit Pro Light" w:cs="Times New Roman"/>
          <w:color w:val="1A1A1A"/>
          <w:sz w:val="24"/>
          <w:szCs w:val="24"/>
        </w:rPr>
        <w:t>Русская культура</w:t>
      </w:r>
      <w:r w:rsidRPr="002861B2">
        <w:rPr>
          <w:rFonts w:ascii="Favorit Pro Light" w:eastAsia="Times New Roman" w:hAnsi="Favorit Pro Light" w:cs="Times New Roman"/>
          <w:sz w:val="24"/>
          <w:szCs w:val="24"/>
        </w:rPr>
        <w:t>:</w:t>
      </w:r>
      <w:r w:rsidRPr="002861B2">
        <w:rPr>
          <w:rFonts w:ascii="Favorit Pro Light" w:eastAsia="Times New Roman" w:hAnsi="Favorit Pro Light" w:cs="Times New Roman"/>
          <w:color w:val="1A1A1A"/>
          <w:sz w:val="24"/>
          <w:szCs w:val="24"/>
        </w:rPr>
        <w:t xml:space="preserve"> пути развития и перспективы</w:t>
      </w:r>
      <w:r w:rsidRPr="002861B2">
        <w:rPr>
          <w:rFonts w:ascii="Favorit Pro Light" w:eastAsia="Times New Roman" w:hAnsi="Favorit Pro Light" w:cs="Times New Roman"/>
          <w:sz w:val="24"/>
          <w:szCs w:val="24"/>
        </w:rPr>
        <w:t>» и другое.</w:t>
      </w:r>
      <w:r w:rsidRPr="002861B2">
        <w:rPr>
          <w:rFonts w:ascii="Favorit Pro Light" w:eastAsia="Times New Roman" w:hAnsi="Favorit Pro Light" w:cs="Times New Roman"/>
          <w:color w:val="1A1A1A"/>
          <w:sz w:val="24"/>
          <w:szCs w:val="24"/>
        </w:rPr>
        <w:t xml:space="preserve"> </w:t>
      </w:r>
    </w:p>
    <w:p w14:paraId="5232CC31" w14:textId="7C834554" w:rsidR="00A137DD" w:rsidRPr="002861B2" w:rsidRDefault="00BA7D3D">
      <w:pPr>
        <w:spacing w:line="276" w:lineRule="auto"/>
        <w:jc w:val="both"/>
        <w:rPr>
          <w:rFonts w:ascii="Favorit Pro Light" w:eastAsia="Times New Roman" w:hAnsi="Favorit Pro Light" w:cs="Times New Roman"/>
          <w:sz w:val="24"/>
          <w:szCs w:val="24"/>
        </w:rPr>
      </w:pPr>
      <w:r w:rsidRPr="002861B2">
        <w:rPr>
          <w:rFonts w:ascii="Favorit Pro Light" w:eastAsia="Times New Roman" w:hAnsi="Favorit Pro Light" w:cs="Times New Roman"/>
          <w:sz w:val="24"/>
          <w:szCs w:val="24"/>
        </w:rPr>
        <w:t xml:space="preserve">В этом году одной из особенностей акции </w:t>
      </w:r>
      <w:proofErr w:type="spellStart"/>
      <w:r w:rsidRPr="002861B2">
        <w:rPr>
          <w:rFonts w:ascii="Favorit Pro Light" w:eastAsia="Times New Roman" w:hAnsi="Favorit Pro Light" w:cs="Times New Roman"/>
          <w:sz w:val="24"/>
          <w:szCs w:val="24"/>
        </w:rPr>
        <w:t>Знание.Театр</w:t>
      </w:r>
      <w:proofErr w:type="spellEnd"/>
      <w:r w:rsidRPr="002861B2">
        <w:rPr>
          <w:rFonts w:ascii="Favorit Pro Light" w:eastAsia="Times New Roman" w:hAnsi="Favorit Pro Light" w:cs="Times New Roman"/>
          <w:sz w:val="24"/>
          <w:szCs w:val="24"/>
        </w:rPr>
        <w:t xml:space="preserve"> станут встречи с именитыми деятелями культуры и искусства на площадке Международной выставки-форума «Россия» на ВДНХ</w:t>
      </w:r>
      <w:r w:rsidR="007F00B7">
        <w:rPr>
          <w:rFonts w:ascii="Favorit Pro Light" w:eastAsia="Times New Roman" w:hAnsi="Favorit Pro Light" w:cs="Times New Roman"/>
          <w:sz w:val="24"/>
          <w:szCs w:val="24"/>
        </w:rPr>
        <w:t xml:space="preserve">, которая пройдет с 4 ноября по 12 апреля. Мероприятия </w:t>
      </w:r>
      <w:r w:rsidRPr="002861B2">
        <w:rPr>
          <w:rFonts w:ascii="Favorit Pro Light" w:eastAsia="Times New Roman" w:hAnsi="Favorit Pro Light" w:cs="Times New Roman"/>
          <w:sz w:val="24"/>
          <w:szCs w:val="24"/>
        </w:rPr>
        <w:t xml:space="preserve">пройдут при поддержке московского Театра на Бронной и ведущих театральных учебных заведений страны. </w:t>
      </w:r>
    </w:p>
    <w:p w14:paraId="01D055BC" w14:textId="77777777" w:rsidR="00A137DD" w:rsidRPr="002861B2" w:rsidRDefault="00BA7D3D">
      <w:pPr>
        <w:spacing w:before="240" w:after="240" w:line="276" w:lineRule="auto"/>
        <w:jc w:val="both"/>
        <w:rPr>
          <w:rFonts w:ascii="Favorit Pro Light" w:eastAsia="Times New Roman" w:hAnsi="Favorit Pro Light" w:cs="Times New Roman"/>
          <w:sz w:val="24"/>
          <w:szCs w:val="24"/>
        </w:rPr>
      </w:pPr>
      <w:r w:rsidRPr="002861B2">
        <w:rPr>
          <w:rFonts w:ascii="Favorit Pro Light" w:eastAsia="Times New Roman" w:hAnsi="Favorit Pro Light" w:cs="Times New Roman"/>
          <w:sz w:val="24"/>
          <w:szCs w:val="24"/>
        </w:rPr>
        <w:t xml:space="preserve">Проект </w:t>
      </w:r>
      <w:proofErr w:type="spellStart"/>
      <w:r w:rsidRPr="002861B2">
        <w:rPr>
          <w:rFonts w:ascii="Favorit Pro Light" w:eastAsia="Times New Roman" w:hAnsi="Favorit Pro Light" w:cs="Times New Roman"/>
          <w:sz w:val="24"/>
          <w:szCs w:val="24"/>
        </w:rPr>
        <w:t>Знание.Театр</w:t>
      </w:r>
      <w:proofErr w:type="spellEnd"/>
      <w:r w:rsidRPr="002861B2">
        <w:rPr>
          <w:rFonts w:ascii="Favorit Pro Light" w:eastAsia="Times New Roman" w:hAnsi="Favorit Pro Light" w:cs="Times New Roman"/>
          <w:sz w:val="24"/>
          <w:szCs w:val="24"/>
        </w:rPr>
        <w:t xml:space="preserve"> реализуется при поддержке Министерства культуры Российской Федерации в рамках межведомственного проекта «Культура для школьников», Российского движения детей и молодежи «Движение Первых» и Всероссийского центра художественного творчества. </w:t>
      </w:r>
    </w:p>
    <w:p w14:paraId="3075D049" w14:textId="77777777" w:rsidR="00A137DD" w:rsidRPr="002861B2" w:rsidRDefault="00BA7D3D">
      <w:pPr>
        <w:spacing w:line="276" w:lineRule="auto"/>
        <w:ind w:left="3600" w:firstLine="720"/>
        <w:jc w:val="both"/>
        <w:rPr>
          <w:rFonts w:ascii="Favorit Pro Light" w:eastAsia="Times New Roman" w:hAnsi="Favorit Pro Light" w:cs="Times New Roman"/>
          <w:i/>
          <w:sz w:val="24"/>
          <w:szCs w:val="24"/>
        </w:rPr>
      </w:pPr>
      <w:r w:rsidRPr="002861B2">
        <w:rPr>
          <w:rFonts w:ascii="Favorit Pro Light" w:eastAsia="Times New Roman" w:hAnsi="Favorit Pro Light" w:cs="Times New Roman"/>
          <w:i/>
          <w:sz w:val="24"/>
          <w:szCs w:val="24"/>
        </w:rPr>
        <w:t>***</w:t>
      </w:r>
    </w:p>
    <w:p w14:paraId="32C442D6" w14:textId="77777777" w:rsidR="00A137DD" w:rsidRPr="002861B2" w:rsidRDefault="00BA7D3D">
      <w:pPr>
        <w:spacing w:line="276" w:lineRule="auto"/>
        <w:jc w:val="both"/>
        <w:rPr>
          <w:rFonts w:ascii="Favorit Pro Light" w:eastAsia="Times New Roman" w:hAnsi="Favorit Pro Light" w:cs="Times New Roman"/>
          <w:i/>
          <w:sz w:val="24"/>
          <w:szCs w:val="24"/>
        </w:rPr>
      </w:pPr>
      <w:r w:rsidRPr="002861B2">
        <w:rPr>
          <w:rFonts w:ascii="Favorit Pro Light" w:eastAsia="Times New Roman" w:hAnsi="Favorit Pro Light" w:cs="Times New Roman"/>
          <w:i/>
          <w:sz w:val="24"/>
          <w:szCs w:val="24"/>
        </w:rPr>
        <w:t>Российское общество «Знание»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14:paraId="2E44CCB5" w14:textId="77777777" w:rsidR="00A137DD" w:rsidRPr="002861B2" w:rsidRDefault="00BA7D3D">
      <w:pPr>
        <w:spacing w:line="276" w:lineRule="auto"/>
        <w:jc w:val="both"/>
        <w:rPr>
          <w:rFonts w:ascii="Favorit Pro Light" w:eastAsia="Times New Roman" w:hAnsi="Favorit Pro Light" w:cs="Times New Roman"/>
          <w:i/>
          <w:sz w:val="24"/>
          <w:szCs w:val="24"/>
        </w:rPr>
      </w:pPr>
      <w:r w:rsidRPr="002861B2">
        <w:rPr>
          <w:rFonts w:ascii="Favorit Pro Light" w:eastAsia="Times New Roman" w:hAnsi="Favorit Pro Light" w:cs="Times New Roman"/>
          <w:i/>
          <w:sz w:val="24"/>
          <w:szCs w:val="24"/>
        </w:rPr>
        <w:t>Больше информации о деятельности Российского общества «Знание» — на сайте и в социальных сетях проекта: ВКонтакте, Telegram.</w:t>
      </w:r>
    </w:p>
    <w:p w14:paraId="206E01BD" w14:textId="77777777" w:rsidR="00A137DD" w:rsidRPr="002861B2" w:rsidRDefault="00A137DD">
      <w:pPr>
        <w:spacing w:line="276" w:lineRule="auto"/>
        <w:jc w:val="both"/>
        <w:rPr>
          <w:rFonts w:ascii="Favorit Pro Light" w:eastAsia="Times New Roman" w:hAnsi="Favorit Pro Light" w:cs="Times New Roman"/>
          <w:i/>
          <w:sz w:val="24"/>
          <w:szCs w:val="24"/>
        </w:rPr>
      </w:pPr>
    </w:p>
    <w:p w14:paraId="37457C2A" w14:textId="77777777" w:rsidR="00A137DD" w:rsidRPr="002861B2" w:rsidRDefault="00BA7D3D">
      <w:pPr>
        <w:spacing w:line="276" w:lineRule="auto"/>
        <w:jc w:val="both"/>
        <w:rPr>
          <w:rFonts w:ascii="Favorit Pro Light" w:eastAsia="Times New Roman" w:hAnsi="Favorit Pro Light" w:cs="Times New Roman"/>
          <w:i/>
          <w:sz w:val="24"/>
          <w:szCs w:val="24"/>
        </w:rPr>
      </w:pPr>
      <w:r w:rsidRPr="002861B2">
        <w:rPr>
          <w:rFonts w:ascii="Favorit Pro Light" w:eastAsia="Times New Roman" w:hAnsi="Favorit Pro Light" w:cs="Times New Roman"/>
          <w:b/>
          <w:sz w:val="24"/>
          <w:szCs w:val="24"/>
        </w:rPr>
        <w:t>КОНТАКТЫ ДЛЯ СМИ:</w:t>
      </w:r>
    </w:p>
    <w:p w14:paraId="7FB91C30" w14:textId="77777777" w:rsidR="00A137DD" w:rsidRPr="002861B2" w:rsidRDefault="00BA7D3D">
      <w:pPr>
        <w:spacing w:line="276" w:lineRule="auto"/>
        <w:jc w:val="both"/>
        <w:rPr>
          <w:rFonts w:ascii="Favorit Pro Light" w:eastAsia="Times New Roman" w:hAnsi="Favorit Pro Light" w:cs="Times New Roman"/>
          <w:b/>
          <w:i/>
          <w:sz w:val="24"/>
          <w:szCs w:val="24"/>
        </w:rPr>
      </w:pPr>
      <w:r w:rsidRPr="002861B2">
        <w:rPr>
          <w:rFonts w:ascii="Favorit Pro Light" w:eastAsia="Times New Roman" w:hAnsi="Favorit Pro Light" w:cs="Times New Roman"/>
          <w:b/>
          <w:i/>
          <w:sz w:val="24"/>
          <w:szCs w:val="24"/>
        </w:rPr>
        <w:t>Валентина Севрюгина</w:t>
      </w:r>
    </w:p>
    <w:p w14:paraId="7B7B61D5" w14:textId="77777777" w:rsidR="00A137DD" w:rsidRPr="002861B2" w:rsidRDefault="00BA7D3D">
      <w:pPr>
        <w:spacing w:line="276" w:lineRule="auto"/>
        <w:jc w:val="both"/>
        <w:rPr>
          <w:rFonts w:ascii="Favorit Pro Light" w:eastAsia="Times New Roman" w:hAnsi="Favorit Pro Light" w:cs="Times New Roman"/>
          <w:i/>
          <w:sz w:val="24"/>
          <w:szCs w:val="24"/>
        </w:rPr>
      </w:pPr>
      <w:r w:rsidRPr="002861B2">
        <w:rPr>
          <w:rFonts w:ascii="Favorit Pro Light" w:eastAsia="Times New Roman" w:hAnsi="Favorit Pro Light" w:cs="Times New Roman"/>
          <w:i/>
          <w:sz w:val="24"/>
          <w:szCs w:val="24"/>
        </w:rPr>
        <w:t>+7 (926)-567-87-51</w:t>
      </w:r>
    </w:p>
    <w:p w14:paraId="47652715" w14:textId="77777777" w:rsidR="00A137DD" w:rsidRPr="002861B2" w:rsidRDefault="005C25AC">
      <w:pPr>
        <w:spacing w:line="276" w:lineRule="auto"/>
        <w:jc w:val="both"/>
        <w:rPr>
          <w:rFonts w:ascii="Favorit Pro Light" w:eastAsia="Times New Roman" w:hAnsi="Favorit Pro Light" w:cs="Times New Roman"/>
          <w:i/>
          <w:sz w:val="24"/>
          <w:szCs w:val="24"/>
        </w:rPr>
      </w:pPr>
      <w:hyperlink r:id="rId7">
        <w:r w:rsidR="00BA7D3D" w:rsidRPr="002861B2">
          <w:rPr>
            <w:rFonts w:ascii="Favorit Pro Light" w:eastAsia="Times New Roman" w:hAnsi="Favorit Pro Light" w:cs="Times New Roman"/>
            <w:i/>
            <w:color w:val="0563C1"/>
            <w:sz w:val="24"/>
            <w:szCs w:val="24"/>
            <w:u w:val="single"/>
          </w:rPr>
          <w:t>v.sevryugina@znanierussia.ru</w:t>
        </w:r>
      </w:hyperlink>
      <w:r w:rsidR="00BA7D3D" w:rsidRPr="002861B2">
        <w:rPr>
          <w:rFonts w:ascii="Favorit Pro Light" w:eastAsia="Times New Roman" w:hAnsi="Favorit Pro Light" w:cs="Times New Roman"/>
          <w:i/>
          <w:sz w:val="24"/>
          <w:szCs w:val="24"/>
        </w:rPr>
        <w:t xml:space="preserve"> </w:t>
      </w:r>
    </w:p>
    <w:p w14:paraId="0E993077" w14:textId="77777777" w:rsidR="00A137DD" w:rsidRPr="002861B2" w:rsidRDefault="00BA7D3D">
      <w:pPr>
        <w:spacing w:line="276" w:lineRule="auto"/>
        <w:ind w:left="420"/>
        <w:jc w:val="both"/>
        <w:rPr>
          <w:rFonts w:ascii="Favorit Pro Light" w:eastAsia="Times New Roman" w:hAnsi="Favorit Pro Light" w:cs="Times New Roman"/>
          <w:i/>
          <w:sz w:val="24"/>
          <w:szCs w:val="24"/>
        </w:rPr>
      </w:pPr>
      <w:r w:rsidRPr="002861B2">
        <w:rPr>
          <w:rFonts w:ascii="Favorit Pro Light" w:eastAsia="Times New Roman" w:hAnsi="Favorit Pro Light" w:cs="Times New Roman"/>
          <w:i/>
          <w:sz w:val="24"/>
          <w:szCs w:val="24"/>
        </w:rPr>
        <w:t xml:space="preserve"> </w:t>
      </w:r>
    </w:p>
    <w:sectPr w:rsidR="00A137DD" w:rsidRPr="002861B2">
      <w:headerReference w:type="default" r:id="rId8"/>
      <w:pgSz w:w="11906" w:h="16838"/>
      <w:pgMar w:top="1134" w:right="850" w:bottom="1134" w:left="1701" w:header="170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7D67B" w14:textId="77777777" w:rsidR="005C25AC" w:rsidRDefault="005C25AC">
      <w:pPr>
        <w:spacing w:after="0" w:line="240" w:lineRule="auto"/>
      </w:pPr>
      <w:r>
        <w:separator/>
      </w:r>
    </w:p>
  </w:endnote>
  <w:endnote w:type="continuationSeparator" w:id="0">
    <w:p w14:paraId="4FE7D0EF" w14:textId="77777777" w:rsidR="005C25AC" w:rsidRDefault="005C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avorit Pro Light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F18A3" w14:textId="77777777" w:rsidR="005C25AC" w:rsidRDefault="005C25AC">
      <w:pPr>
        <w:spacing w:after="0" w:line="240" w:lineRule="auto"/>
      </w:pPr>
      <w:r>
        <w:separator/>
      </w:r>
    </w:p>
  </w:footnote>
  <w:footnote w:type="continuationSeparator" w:id="0">
    <w:p w14:paraId="093C35C8" w14:textId="77777777" w:rsidR="005C25AC" w:rsidRDefault="005C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80EAB" w14:textId="77777777" w:rsidR="00A137DD" w:rsidRDefault="00BA7D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FD460C" wp14:editId="3D74DE7A">
          <wp:simplePos x="0" y="0"/>
          <wp:positionH relativeFrom="column">
            <wp:posOffset>4102100</wp:posOffset>
          </wp:positionH>
          <wp:positionV relativeFrom="paragraph">
            <wp:posOffset>-715644</wp:posOffset>
          </wp:positionV>
          <wp:extent cx="1838325" cy="8477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503" t="29833" r="9969" b="24375"/>
                  <a:stretch>
                    <a:fillRect/>
                  </a:stretch>
                </pic:blipFill>
                <pic:spPr>
                  <a:xfrm>
                    <a:off x="0" y="0"/>
                    <a:ext cx="18383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77B174" w14:textId="77777777" w:rsidR="00A137DD" w:rsidRDefault="00A137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DD"/>
    <w:rsid w:val="001C5C4B"/>
    <w:rsid w:val="002861B2"/>
    <w:rsid w:val="0038511A"/>
    <w:rsid w:val="005C25AC"/>
    <w:rsid w:val="007F00B7"/>
    <w:rsid w:val="008A7820"/>
    <w:rsid w:val="009F29AB"/>
    <w:rsid w:val="00A137DD"/>
    <w:rsid w:val="00B51C1E"/>
    <w:rsid w:val="00BA7D3D"/>
    <w:rsid w:val="00BF56AF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7C50"/>
  <w15:docId w15:val="{FECAA181-1448-2C49-B88C-48791DDF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.sevryugina@znanieruss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erussia.ru/events/vserossijskaya-prosvetitelskaya-akciya-znanieteatr-5006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Конторович Полина Викторовна</dc:creator>
  <cp:lastModifiedBy>Учетная запись Майкрософт</cp:lastModifiedBy>
  <cp:revision>2</cp:revision>
  <dcterms:created xsi:type="dcterms:W3CDTF">2023-10-05T16:11:00Z</dcterms:created>
  <dcterms:modified xsi:type="dcterms:W3CDTF">2023-10-05T16:11:00Z</dcterms:modified>
</cp:coreProperties>
</file>